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2C663" w14:textId="77777777" w:rsidR="006A0F2D" w:rsidRPr="001D5730" w:rsidRDefault="006A0F2D" w:rsidP="00F5741C">
      <w:pPr>
        <w:pStyle w:val="Title"/>
        <w:jc w:val="center"/>
        <w:rPr>
          <w:rFonts w:ascii="Adobe Caslon Pro Bold" w:hAnsi="Adobe Caslon Pro Bold"/>
          <w:b/>
          <w:sz w:val="36"/>
          <w:szCs w:val="36"/>
        </w:rPr>
      </w:pPr>
      <w:r w:rsidRPr="001D5730">
        <w:rPr>
          <w:rFonts w:ascii="Adobe Caslon Pro Bold" w:hAnsi="Adobe Caslon Pro Bold"/>
          <w:b/>
          <w:noProof/>
          <w:color w:val="auto"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 wp14:anchorId="27AF6454" wp14:editId="0EA8B0A7">
            <wp:simplePos x="0" y="0"/>
            <wp:positionH relativeFrom="margin">
              <wp:align>left</wp:align>
            </wp:positionH>
            <wp:positionV relativeFrom="page">
              <wp:posOffset>695325</wp:posOffset>
            </wp:positionV>
            <wp:extent cx="807720" cy="8426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111" cy="849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5730">
        <w:rPr>
          <w:rFonts w:ascii="Adobe Caslon Pro Bold" w:hAnsi="Adobe Caslon Pro Bold"/>
          <w:b/>
          <w:color w:val="auto"/>
          <w:sz w:val="36"/>
          <w:szCs w:val="36"/>
        </w:rPr>
        <w:t>International</w:t>
      </w:r>
    </w:p>
    <w:p w14:paraId="6BC18E5E" w14:textId="77777777" w:rsidR="006A0F2D" w:rsidRPr="001D5730" w:rsidRDefault="006A0F2D" w:rsidP="00F5741C">
      <w:pPr>
        <w:spacing w:after="0"/>
        <w:jc w:val="center"/>
        <w:rPr>
          <w:rFonts w:ascii="Adobe Caslon Pro Bold" w:hAnsi="Adobe Caslon Pro Bold"/>
          <w:sz w:val="36"/>
          <w:szCs w:val="36"/>
        </w:rPr>
      </w:pPr>
      <w:r w:rsidRPr="001D5730">
        <w:rPr>
          <w:rFonts w:ascii="Adobe Caslon Pro Bold" w:hAnsi="Adobe Caslon Pro Bold"/>
          <w:b/>
          <w:sz w:val="36"/>
          <w:szCs w:val="36"/>
        </w:rPr>
        <w:t>Miraculous Medal Association</w:t>
      </w:r>
    </w:p>
    <w:p w14:paraId="7B7F9425" w14:textId="77777777" w:rsidR="002156D7" w:rsidRDefault="002156D7" w:rsidP="00F5741C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Office of the </w:t>
      </w:r>
    </w:p>
    <w:p w14:paraId="68635423" w14:textId="77777777" w:rsidR="00F5741C" w:rsidRPr="00F5741C" w:rsidRDefault="002156D7" w:rsidP="00F5741C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Deputy Director General</w:t>
      </w:r>
    </w:p>
    <w:p w14:paraId="459FB6EE" w14:textId="77777777" w:rsidR="00F5741C" w:rsidRDefault="00F5741C" w:rsidP="003C65C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14:paraId="1B3997BD" w14:textId="77777777" w:rsidR="003C65C3" w:rsidRDefault="003C65C3" w:rsidP="003C65C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64052C">
        <w:rPr>
          <w:rFonts w:ascii="Georgia" w:hAnsi="Georgia"/>
          <w:sz w:val="28"/>
          <w:szCs w:val="28"/>
        </w:rPr>
        <w:fldChar w:fldCharType="begin"/>
      </w:r>
      <w:r w:rsidRPr="0064052C">
        <w:rPr>
          <w:rFonts w:ascii="Georgia" w:hAnsi="Georgia"/>
          <w:sz w:val="28"/>
          <w:szCs w:val="28"/>
        </w:rPr>
        <w:instrText xml:space="preserve"> DATE \@ "MMMM d, yyyy" </w:instrText>
      </w:r>
      <w:r w:rsidRPr="0064052C">
        <w:rPr>
          <w:rFonts w:ascii="Georgia" w:hAnsi="Georgia"/>
          <w:sz w:val="28"/>
          <w:szCs w:val="28"/>
        </w:rPr>
        <w:fldChar w:fldCharType="separate"/>
      </w:r>
      <w:r w:rsidR="001D5730">
        <w:rPr>
          <w:rFonts w:ascii="Georgia" w:hAnsi="Georgia"/>
          <w:noProof/>
          <w:sz w:val="28"/>
          <w:szCs w:val="28"/>
        </w:rPr>
        <w:t>May 8, 2018</w:t>
      </w:r>
      <w:r w:rsidRPr="0064052C">
        <w:rPr>
          <w:rFonts w:ascii="Georgia" w:hAnsi="Georgia"/>
          <w:sz w:val="28"/>
          <w:szCs w:val="28"/>
        </w:rPr>
        <w:fldChar w:fldCharType="end"/>
      </w:r>
    </w:p>
    <w:p w14:paraId="0B7EE7E2" w14:textId="77777777" w:rsidR="00F5741C" w:rsidRPr="0064052C" w:rsidRDefault="00F5741C" w:rsidP="00F5741C">
      <w:pPr>
        <w:spacing w:after="0" w:line="240" w:lineRule="auto"/>
        <w:rPr>
          <w:rFonts w:ascii="Georgia" w:hAnsi="Georgia"/>
          <w:sz w:val="28"/>
          <w:szCs w:val="28"/>
        </w:rPr>
      </w:pPr>
    </w:p>
    <w:p w14:paraId="1E9281C0" w14:textId="77777777" w:rsidR="007C5D3E" w:rsidRPr="0064052C" w:rsidRDefault="007C5D3E" w:rsidP="0064052C">
      <w:pPr>
        <w:spacing w:after="0" w:line="240" w:lineRule="auto"/>
        <w:rPr>
          <w:rFonts w:ascii="Georgia" w:hAnsi="Georgia"/>
          <w:sz w:val="28"/>
          <w:szCs w:val="28"/>
        </w:rPr>
      </w:pPr>
      <w:r w:rsidRPr="0064052C">
        <w:rPr>
          <w:rFonts w:ascii="Georgia" w:hAnsi="Georgia"/>
          <w:sz w:val="28"/>
          <w:szCs w:val="28"/>
        </w:rPr>
        <w:t xml:space="preserve">Dear </w:t>
      </w:r>
      <w:r w:rsidR="00197613">
        <w:rPr>
          <w:rFonts w:ascii="Georgia" w:hAnsi="Georgia"/>
          <w:sz w:val="28"/>
          <w:szCs w:val="28"/>
        </w:rPr>
        <w:t>National Organizations</w:t>
      </w:r>
      <w:r w:rsidRPr="0064052C">
        <w:rPr>
          <w:rFonts w:ascii="Georgia" w:hAnsi="Georgia"/>
          <w:sz w:val="28"/>
          <w:szCs w:val="28"/>
        </w:rPr>
        <w:t>,</w:t>
      </w:r>
    </w:p>
    <w:p w14:paraId="75886283" w14:textId="77777777" w:rsidR="007C5D3E" w:rsidRDefault="007C5D3E" w:rsidP="003C65C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0C382B89" w14:textId="77777777" w:rsidR="00197613" w:rsidRDefault="00197613" w:rsidP="003C65C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May the Grace and Peace of Our Lord Jesus Christ, and the Blessings of our Mother Mary be with all of </w:t>
      </w:r>
      <w:proofErr w:type="gramStart"/>
      <w:r>
        <w:rPr>
          <w:rFonts w:ascii="Georgia" w:hAnsi="Georgia"/>
          <w:sz w:val="28"/>
          <w:szCs w:val="28"/>
        </w:rPr>
        <w:t>you.</w:t>
      </w:r>
      <w:proofErr w:type="gramEnd"/>
    </w:p>
    <w:p w14:paraId="61EAE8A1" w14:textId="77777777" w:rsidR="00197613" w:rsidRDefault="00197613" w:rsidP="003C65C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0BEB5BBB" w14:textId="77777777" w:rsidR="00197613" w:rsidRDefault="00197613" w:rsidP="003C65C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On April 10, 2018, we held our Executive Council Meeting in Paris at the Shrine of Our Lady of The Miraculous Medal.  At that meeting we determined that we </w:t>
      </w:r>
      <w:r w:rsidR="00430186">
        <w:rPr>
          <w:rFonts w:ascii="Georgia" w:hAnsi="Georgia"/>
          <w:sz w:val="28"/>
          <w:szCs w:val="28"/>
        </w:rPr>
        <w:t>wanted</w:t>
      </w:r>
      <w:r>
        <w:rPr>
          <w:rFonts w:ascii="Georgia" w:hAnsi="Georgia"/>
          <w:sz w:val="28"/>
          <w:szCs w:val="28"/>
        </w:rPr>
        <w:t xml:space="preserve"> more contact with our national associations.  </w:t>
      </w:r>
    </w:p>
    <w:p w14:paraId="5F2AD658" w14:textId="77777777" w:rsidR="00197613" w:rsidRDefault="00197613" w:rsidP="003C65C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096DDDC4" w14:textId="77777777" w:rsidR="00197613" w:rsidRDefault="00197613" w:rsidP="003C65C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To do this we have divided up all of the national associations into 3 groups – one for each councilor.  These councilors will contact you monthly for information about any of the </w:t>
      </w:r>
      <w:r w:rsidR="00430186">
        <w:rPr>
          <w:rFonts w:ascii="Georgia" w:hAnsi="Georgia"/>
          <w:sz w:val="28"/>
          <w:szCs w:val="28"/>
        </w:rPr>
        <w:t>meetings/</w:t>
      </w:r>
      <w:r>
        <w:rPr>
          <w:rFonts w:ascii="Georgia" w:hAnsi="Georgia"/>
          <w:sz w:val="28"/>
          <w:szCs w:val="28"/>
        </w:rPr>
        <w:t xml:space="preserve">activities of </w:t>
      </w:r>
      <w:r w:rsidR="00430186">
        <w:rPr>
          <w:rFonts w:ascii="Georgia" w:hAnsi="Georgia"/>
          <w:sz w:val="28"/>
          <w:szCs w:val="28"/>
        </w:rPr>
        <w:t xml:space="preserve">your local or </w:t>
      </w:r>
      <w:r w:rsidR="001A5D03">
        <w:rPr>
          <w:rFonts w:ascii="Georgia" w:hAnsi="Georgia"/>
          <w:sz w:val="28"/>
          <w:szCs w:val="28"/>
        </w:rPr>
        <w:t>national Associations</w:t>
      </w:r>
      <w:r>
        <w:rPr>
          <w:rFonts w:ascii="Georgia" w:hAnsi="Georgia"/>
          <w:sz w:val="28"/>
          <w:szCs w:val="28"/>
        </w:rPr>
        <w:t>.  It is also important to communicate to the</w:t>
      </w:r>
      <w:r w:rsidR="00430186">
        <w:rPr>
          <w:rFonts w:ascii="Georgia" w:hAnsi="Georgia"/>
          <w:sz w:val="28"/>
          <w:szCs w:val="28"/>
        </w:rPr>
        <w:t xml:space="preserve">se councilors </w:t>
      </w:r>
      <w:r>
        <w:rPr>
          <w:rFonts w:ascii="Georgia" w:hAnsi="Georgia"/>
          <w:sz w:val="28"/>
          <w:szCs w:val="28"/>
        </w:rPr>
        <w:t>your concerns</w:t>
      </w:r>
      <w:r w:rsidR="00430186">
        <w:rPr>
          <w:rFonts w:ascii="Georgia" w:hAnsi="Georgia"/>
          <w:sz w:val="28"/>
          <w:szCs w:val="28"/>
        </w:rPr>
        <w:t xml:space="preserve"> or questions</w:t>
      </w:r>
      <w:r>
        <w:rPr>
          <w:rFonts w:ascii="Georgia" w:hAnsi="Georgia"/>
          <w:sz w:val="28"/>
          <w:szCs w:val="28"/>
        </w:rPr>
        <w:t>.</w:t>
      </w:r>
      <w:r w:rsidR="00430186">
        <w:rPr>
          <w:rFonts w:ascii="Georgia" w:hAnsi="Georgia"/>
          <w:sz w:val="28"/>
          <w:szCs w:val="28"/>
        </w:rPr>
        <w:t xml:space="preserve">  </w:t>
      </w:r>
      <w:r w:rsidR="00430186" w:rsidRPr="00430186">
        <w:rPr>
          <w:rFonts w:ascii="Georgia" w:hAnsi="Georgia"/>
          <w:sz w:val="28"/>
          <w:szCs w:val="28"/>
          <w:u w:val="single"/>
        </w:rPr>
        <w:t>Your Councilor</w:t>
      </w:r>
      <w:r w:rsidR="00430186">
        <w:rPr>
          <w:rFonts w:ascii="Georgia" w:hAnsi="Georgia"/>
          <w:sz w:val="28"/>
          <w:szCs w:val="28"/>
        </w:rPr>
        <w:t xml:space="preserve"> sent you this email.</w:t>
      </w:r>
    </w:p>
    <w:p w14:paraId="56E15BFA" w14:textId="77777777" w:rsidR="00197613" w:rsidRDefault="00197613" w:rsidP="003C65C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1E92735E" w14:textId="77777777" w:rsidR="001A5D03" w:rsidRDefault="00197613" w:rsidP="003C65C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Also, I have an office assistant to help us in our communications.  She is Michelle Negron-Diaz.  Fluent in </w:t>
      </w:r>
      <w:r w:rsidR="001A5D03">
        <w:rPr>
          <w:rFonts w:ascii="Georgia" w:hAnsi="Georgia"/>
          <w:sz w:val="28"/>
          <w:szCs w:val="28"/>
        </w:rPr>
        <w:t>two languages, Michelle has access</w:t>
      </w:r>
      <w:r>
        <w:rPr>
          <w:rFonts w:ascii="Georgia" w:hAnsi="Georgia"/>
          <w:sz w:val="28"/>
          <w:szCs w:val="28"/>
        </w:rPr>
        <w:t xml:space="preserve"> to translators in all 6 of our languages.  </w:t>
      </w:r>
    </w:p>
    <w:p w14:paraId="7360A60D" w14:textId="77777777" w:rsidR="001A5D03" w:rsidRDefault="001A5D03" w:rsidP="003C65C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5DCF36CF" w14:textId="77777777" w:rsidR="00197613" w:rsidRDefault="00197613" w:rsidP="003C65C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Your first person to communicate with is </w:t>
      </w:r>
      <w:r w:rsidR="001A5D03">
        <w:rPr>
          <w:rFonts w:ascii="Georgia" w:hAnsi="Georgia"/>
          <w:sz w:val="28"/>
          <w:szCs w:val="28"/>
        </w:rPr>
        <w:t xml:space="preserve">always </w:t>
      </w:r>
      <w:r>
        <w:rPr>
          <w:rFonts w:ascii="Georgia" w:hAnsi="Georgia"/>
          <w:sz w:val="28"/>
          <w:szCs w:val="28"/>
        </w:rPr>
        <w:t xml:space="preserve">your councilor.  </w:t>
      </w:r>
      <w:r w:rsidR="001A5D03">
        <w:rPr>
          <w:rFonts w:ascii="Georgia" w:hAnsi="Georgia"/>
          <w:sz w:val="28"/>
          <w:szCs w:val="28"/>
        </w:rPr>
        <w:t xml:space="preserve">The councilor has most information.  </w:t>
      </w:r>
      <w:r>
        <w:rPr>
          <w:rFonts w:ascii="Georgia" w:hAnsi="Georgia"/>
          <w:sz w:val="28"/>
          <w:szCs w:val="28"/>
        </w:rPr>
        <w:t>The next person to communicate with i</w:t>
      </w:r>
      <w:r w:rsidR="001A5D03">
        <w:rPr>
          <w:rFonts w:ascii="Georgia" w:hAnsi="Georgia"/>
          <w:sz w:val="28"/>
          <w:szCs w:val="28"/>
        </w:rPr>
        <w:t xml:space="preserve">s Michelle or, </w:t>
      </w:r>
      <w:r>
        <w:rPr>
          <w:rFonts w:ascii="Georgia" w:hAnsi="Georgia"/>
          <w:sz w:val="28"/>
          <w:szCs w:val="28"/>
        </w:rPr>
        <w:t>if sh</w:t>
      </w:r>
      <w:r w:rsidR="001A5D03">
        <w:rPr>
          <w:rFonts w:ascii="Georgia" w:hAnsi="Georgia"/>
          <w:sz w:val="28"/>
          <w:szCs w:val="28"/>
        </w:rPr>
        <w:t>e communicates with you, of course, communicate directly with her</w:t>
      </w:r>
      <w:r>
        <w:rPr>
          <w:rFonts w:ascii="Georgia" w:hAnsi="Georgia"/>
          <w:sz w:val="28"/>
          <w:szCs w:val="28"/>
        </w:rPr>
        <w:t>.</w:t>
      </w:r>
      <w:r w:rsidR="00CA446F">
        <w:rPr>
          <w:rFonts w:ascii="Georgia" w:hAnsi="Georgia"/>
          <w:sz w:val="28"/>
          <w:szCs w:val="28"/>
        </w:rPr>
        <w:t xml:space="preserve">  Of course, Sor Carolina and me are always available to email.</w:t>
      </w:r>
    </w:p>
    <w:p w14:paraId="7176873A" w14:textId="77777777" w:rsidR="00197613" w:rsidRDefault="00197613" w:rsidP="003C65C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6B2EA8B7" w14:textId="77777777" w:rsidR="001A5D03" w:rsidRDefault="00430186" w:rsidP="003C65C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</w:t>
      </w:r>
      <w:r w:rsidR="00197613">
        <w:rPr>
          <w:rFonts w:ascii="Georgia" w:hAnsi="Georgia"/>
          <w:sz w:val="28"/>
          <w:szCs w:val="28"/>
        </w:rPr>
        <w:t xml:space="preserve">ommunication </w:t>
      </w:r>
      <w:r>
        <w:rPr>
          <w:rFonts w:ascii="Georgia" w:hAnsi="Georgia"/>
          <w:sz w:val="28"/>
          <w:szCs w:val="28"/>
        </w:rPr>
        <w:t xml:space="preserve">among us, </w:t>
      </w:r>
      <w:r w:rsidR="00197613">
        <w:rPr>
          <w:rFonts w:ascii="Georgia" w:hAnsi="Georgia"/>
          <w:sz w:val="28"/>
          <w:szCs w:val="28"/>
        </w:rPr>
        <w:t xml:space="preserve">was </w:t>
      </w:r>
      <w:r>
        <w:rPr>
          <w:rFonts w:ascii="Georgia" w:hAnsi="Georgia"/>
          <w:sz w:val="28"/>
          <w:szCs w:val="28"/>
        </w:rPr>
        <w:t>a goal</w:t>
      </w:r>
      <w:r w:rsidR="00197613">
        <w:rPr>
          <w:rFonts w:ascii="Georgia" w:hAnsi="Georgia"/>
          <w:sz w:val="28"/>
          <w:szCs w:val="28"/>
        </w:rPr>
        <w:t xml:space="preserve"> of the </w:t>
      </w:r>
      <w:r>
        <w:rPr>
          <w:rFonts w:ascii="Georgia" w:hAnsi="Georgia"/>
          <w:sz w:val="28"/>
          <w:szCs w:val="28"/>
        </w:rPr>
        <w:t>2014</w:t>
      </w:r>
      <w:r w:rsidR="00197613">
        <w:rPr>
          <w:rFonts w:ascii="Georgia" w:hAnsi="Georgia"/>
          <w:sz w:val="28"/>
          <w:szCs w:val="28"/>
        </w:rPr>
        <w:t xml:space="preserve"> General Assembly.</w:t>
      </w:r>
      <w:r>
        <w:rPr>
          <w:rFonts w:ascii="Georgia" w:hAnsi="Georgia"/>
          <w:sz w:val="28"/>
          <w:szCs w:val="28"/>
        </w:rPr>
        <w:t xml:space="preserve"> Another aid in </w:t>
      </w:r>
      <w:r w:rsidR="001A5D03">
        <w:rPr>
          <w:rFonts w:ascii="Georgia" w:hAnsi="Georgia"/>
          <w:sz w:val="28"/>
          <w:szCs w:val="28"/>
        </w:rPr>
        <w:t xml:space="preserve">this goal </w:t>
      </w:r>
      <w:r>
        <w:rPr>
          <w:rFonts w:ascii="Georgia" w:hAnsi="Georgia"/>
          <w:sz w:val="28"/>
          <w:szCs w:val="28"/>
        </w:rPr>
        <w:t xml:space="preserve">is the new website at </w:t>
      </w:r>
      <w:hyperlink r:id="rId10" w:history="1">
        <w:r w:rsidRPr="00EE411E">
          <w:rPr>
            <w:rStyle w:val="Hyperlink"/>
            <w:rFonts w:ascii="Georgia" w:hAnsi="Georgia"/>
            <w:sz w:val="28"/>
            <w:szCs w:val="28"/>
          </w:rPr>
          <w:t>www.amminter.org</w:t>
        </w:r>
      </w:hyperlink>
      <w:r>
        <w:rPr>
          <w:rFonts w:ascii="Georgia" w:hAnsi="Georgia"/>
          <w:sz w:val="28"/>
          <w:szCs w:val="28"/>
        </w:rPr>
        <w:t xml:space="preserve"> (Also </w:t>
      </w:r>
      <w:hyperlink r:id="rId11" w:history="1">
        <w:r w:rsidRPr="00EE411E">
          <w:rPr>
            <w:rStyle w:val="Hyperlink"/>
            <w:rFonts w:ascii="Georgia" w:hAnsi="Georgia"/>
            <w:sz w:val="28"/>
            <w:szCs w:val="28"/>
          </w:rPr>
          <w:t>www.intenatioanlmma.org</w:t>
        </w:r>
      </w:hyperlink>
      <w:r>
        <w:rPr>
          <w:rFonts w:ascii="Georgia" w:hAnsi="Georgia"/>
          <w:sz w:val="28"/>
          <w:szCs w:val="28"/>
        </w:rPr>
        <w:t xml:space="preserve"> ).  By August 1, we will have information and pictures from Associations around the world in the bottom box on the right. </w:t>
      </w:r>
      <w:r w:rsidR="00197613">
        <w:rPr>
          <w:rFonts w:ascii="Georgia" w:hAnsi="Georgia"/>
          <w:sz w:val="28"/>
          <w:szCs w:val="28"/>
        </w:rPr>
        <w:t xml:space="preserve"> </w:t>
      </w:r>
    </w:p>
    <w:p w14:paraId="780B5D01" w14:textId="77777777" w:rsidR="001A5D03" w:rsidRDefault="001A5D03" w:rsidP="003C65C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66FBD830" w14:textId="77777777" w:rsidR="00430186" w:rsidRDefault="00430186" w:rsidP="003C65C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We hope to contact you soon about having contact information for each national association on this sight also.  </w:t>
      </w:r>
      <w:r w:rsidR="001A5D03">
        <w:rPr>
          <w:rFonts w:ascii="Georgia" w:hAnsi="Georgia"/>
          <w:sz w:val="28"/>
          <w:szCs w:val="28"/>
        </w:rPr>
        <w:t>We also will put up articles, etc. that are of interest to the associations for your download and help.</w:t>
      </w:r>
    </w:p>
    <w:p w14:paraId="66A187C5" w14:textId="77777777" w:rsidR="00430186" w:rsidRDefault="00430186" w:rsidP="003C65C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5DE284B4" w14:textId="77777777" w:rsidR="00D64E5E" w:rsidRDefault="00D64E5E" w:rsidP="003C65C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Our vocation from Mary to St. Catherine Laboure is to promote the medal and pray.  </w:t>
      </w:r>
      <w:r w:rsidR="00197613">
        <w:rPr>
          <w:rFonts w:ascii="Georgia" w:hAnsi="Georgia"/>
          <w:sz w:val="28"/>
          <w:szCs w:val="28"/>
        </w:rPr>
        <w:t xml:space="preserve">To share our </w:t>
      </w:r>
      <w:r w:rsidR="00430186">
        <w:rPr>
          <w:rFonts w:ascii="Georgia" w:hAnsi="Georgia"/>
          <w:sz w:val="28"/>
          <w:szCs w:val="28"/>
        </w:rPr>
        <w:t xml:space="preserve">activities to spread the devotion and love of Mary and the Miraculous Medal </w:t>
      </w:r>
      <w:r>
        <w:rPr>
          <w:rFonts w:ascii="Georgia" w:hAnsi="Georgia"/>
          <w:sz w:val="28"/>
          <w:szCs w:val="28"/>
        </w:rPr>
        <w:t>Association, fulfills our vocation and unites us with</w:t>
      </w:r>
      <w:r w:rsidR="00197613">
        <w:rPr>
          <w:rFonts w:ascii="Georgia" w:hAnsi="Georgia"/>
          <w:sz w:val="28"/>
          <w:szCs w:val="28"/>
        </w:rPr>
        <w:t xml:space="preserve"> the love of our Mother Mary.  </w:t>
      </w:r>
    </w:p>
    <w:p w14:paraId="5609DC0F" w14:textId="77777777" w:rsidR="00D64E5E" w:rsidRDefault="00D64E5E" w:rsidP="003C65C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534C1027" w14:textId="77777777" w:rsidR="00197613" w:rsidRDefault="00D64E5E" w:rsidP="003C65C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As always, I am available for any questions.  </w:t>
      </w:r>
      <w:r w:rsidR="00197613">
        <w:rPr>
          <w:rFonts w:ascii="Georgia" w:hAnsi="Georgia"/>
          <w:sz w:val="28"/>
          <w:szCs w:val="28"/>
        </w:rPr>
        <w:t>Be assured of my prayers daily for all</w:t>
      </w:r>
      <w:r w:rsidR="002B5ABA">
        <w:rPr>
          <w:rFonts w:ascii="Georgia" w:hAnsi="Georgia"/>
          <w:sz w:val="28"/>
          <w:szCs w:val="28"/>
        </w:rPr>
        <w:t xml:space="preserve"> </w:t>
      </w:r>
      <w:r w:rsidR="00D153A0">
        <w:rPr>
          <w:rFonts w:ascii="Georgia" w:hAnsi="Georgia"/>
          <w:sz w:val="28"/>
          <w:szCs w:val="28"/>
        </w:rPr>
        <w:t>the Association</w:t>
      </w:r>
      <w:r w:rsidR="00197613">
        <w:rPr>
          <w:rFonts w:ascii="Georgia" w:hAnsi="Georgia"/>
          <w:sz w:val="28"/>
          <w:szCs w:val="28"/>
        </w:rPr>
        <w:t>.</w:t>
      </w:r>
    </w:p>
    <w:p w14:paraId="281486CE" w14:textId="77777777" w:rsidR="00197613" w:rsidRPr="0064052C" w:rsidRDefault="00197613" w:rsidP="003C65C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3684501F" w14:textId="77777777" w:rsidR="007C5D3E" w:rsidRPr="0064052C" w:rsidRDefault="007C5D3E" w:rsidP="003C65C3">
      <w:pPr>
        <w:spacing w:after="0" w:line="240" w:lineRule="auto"/>
        <w:rPr>
          <w:rFonts w:ascii="Georgia" w:hAnsi="Georgia"/>
          <w:sz w:val="28"/>
          <w:szCs w:val="28"/>
        </w:rPr>
      </w:pPr>
      <w:r w:rsidRPr="0064052C">
        <w:rPr>
          <w:rFonts w:ascii="Georgia" w:hAnsi="Georgia"/>
          <w:sz w:val="28"/>
          <w:szCs w:val="28"/>
        </w:rPr>
        <w:t xml:space="preserve">Fraternally Yours with </w:t>
      </w:r>
    </w:p>
    <w:p w14:paraId="0D029373" w14:textId="77777777" w:rsidR="003C65C3" w:rsidRPr="0064052C" w:rsidRDefault="007C5D3E" w:rsidP="003C65C3">
      <w:pPr>
        <w:spacing w:after="0" w:line="240" w:lineRule="auto"/>
        <w:rPr>
          <w:rFonts w:ascii="Georgia" w:hAnsi="Georgia"/>
          <w:sz w:val="28"/>
          <w:szCs w:val="28"/>
        </w:rPr>
      </w:pPr>
      <w:r w:rsidRPr="0064052C">
        <w:rPr>
          <w:rFonts w:ascii="Georgia" w:hAnsi="Georgia"/>
          <w:sz w:val="28"/>
          <w:szCs w:val="28"/>
        </w:rPr>
        <w:t>Our Lady of the Miraculous Medal</w:t>
      </w:r>
      <w:r w:rsidR="003C65C3" w:rsidRPr="0064052C">
        <w:rPr>
          <w:rFonts w:ascii="Georgia" w:hAnsi="Georgia"/>
          <w:sz w:val="28"/>
          <w:szCs w:val="28"/>
        </w:rPr>
        <w:t>,</w:t>
      </w:r>
    </w:p>
    <w:p w14:paraId="36DF629E" w14:textId="77777777" w:rsidR="00717CD6" w:rsidRPr="001D5730" w:rsidRDefault="00717CD6" w:rsidP="00717CD6">
      <w:pPr>
        <w:spacing w:after="0" w:line="240" w:lineRule="auto"/>
        <w:rPr>
          <w:rFonts w:ascii="Adobe Caslon Pro Bold" w:eastAsia="Calibri" w:hAnsi="Adobe Caslon Pro Bold" w:cs="Times New Roman"/>
          <w:b/>
          <w:i/>
          <w:color w:val="0033CC"/>
          <w:sz w:val="36"/>
          <w:szCs w:val="36"/>
          <w:lang w:eastAsia="en-US"/>
        </w:rPr>
      </w:pPr>
      <w:r w:rsidRPr="001D5730">
        <w:rPr>
          <w:rFonts w:ascii="Adobe Caslon Pro Bold" w:eastAsia="Calibri" w:hAnsi="Adobe Caslon Pro Bold" w:cs="Times New Roman"/>
          <w:b/>
          <w:i/>
          <w:color w:val="0033CC"/>
          <w:sz w:val="36"/>
          <w:szCs w:val="36"/>
          <w:lang w:eastAsia="en-US"/>
        </w:rPr>
        <w:t>Rev. Carl L. Pieber, C.M.</w:t>
      </w:r>
    </w:p>
    <w:p w14:paraId="32D717F3" w14:textId="77777777" w:rsidR="00147216" w:rsidRPr="00147216" w:rsidRDefault="00147216" w:rsidP="00717CD6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  <w:lang w:eastAsia="en-US"/>
        </w:rPr>
      </w:pPr>
      <w:r>
        <w:rPr>
          <w:rFonts w:ascii="Georgia" w:eastAsia="Calibri" w:hAnsi="Georgia" w:cs="Times New Roman"/>
          <w:b/>
          <w:sz w:val="28"/>
          <w:szCs w:val="28"/>
          <w:lang w:eastAsia="en-US"/>
        </w:rPr>
        <w:t xml:space="preserve"> Deputy Director, Int’l M.M.A.</w:t>
      </w:r>
    </w:p>
    <w:p w14:paraId="00BE82DF" w14:textId="77777777" w:rsidR="007C5D3E" w:rsidRPr="00147216" w:rsidRDefault="00717CD6" w:rsidP="00D153A0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  <w:lang w:eastAsia="en-US"/>
        </w:rPr>
      </w:pPr>
      <w:r w:rsidRPr="00147216">
        <w:rPr>
          <w:rFonts w:ascii="Georgia" w:eastAsia="Calibri" w:hAnsi="Georgia" w:cs="Times New Roman"/>
          <w:b/>
          <w:sz w:val="28"/>
          <w:szCs w:val="28"/>
          <w:lang w:eastAsia="en-US"/>
        </w:rPr>
        <w:t xml:space="preserve"> </w:t>
      </w:r>
      <w:r w:rsidR="00D153A0">
        <w:rPr>
          <w:rFonts w:ascii="Georgia" w:eastAsia="Calibri" w:hAnsi="Georgia" w:cs="Times New Roman"/>
          <w:b/>
          <w:sz w:val="28"/>
          <w:szCs w:val="28"/>
          <w:lang w:eastAsia="en-US"/>
        </w:rPr>
        <w:t>cpieber@msn.com</w:t>
      </w:r>
      <w:bookmarkStart w:id="0" w:name="_GoBack"/>
      <w:bookmarkEnd w:id="0"/>
    </w:p>
    <w:sectPr w:rsidR="007C5D3E" w:rsidRPr="00147216" w:rsidSect="006A0F2D">
      <w:footerReference w:type="default" r:id="rId12"/>
      <w:pgSz w:w="12240" w:h="15840"/>
      <w:pgMar w:top="1080" w:right="1440" w:bottom="1080" w:left="1440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F0CD0" w14:textId="77777777" w:rsidR="00D865F6" w:rsidRDefault="00D865F6" w:rsidP="0064052C">
      <w:pPr>
        <w:spacing w:after="0" w:line="240" w:lineRule="auto"/>
      </w:pPr>
      <w:r>
        <w:separator/>
      </w:r>
    </w:p>
  </w:endnote>
  <w:endnote w:type="continuationSeparator" w:id="0">
    <w:p w14:paraId="1953AAB2" w14:textId="77777777" w:rsidR="00D865F6" w:rsidRDefault="00D865F6" w:rsidP="0064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A9907" w14:textId="77777777" w:rsidR="0064052C" w:rsidRPr="0064052C" w:rsidRDefault="0064052C">
    <w:pPr>
      <w:pStyle w:val="Header"/>
      <w:pBdr>
        <w:top w:val="single" w:sz="6" w:space="10" w:color="B01513" w:themeColor="accent1"/>
      </w:pBdr>
      <w:tabs>
        <w:tab w:val="clear" w:pos="4680"/>
        <w:tab w:val="clear" w:pos="9360"/>
      </w:tabs>
      <w:spacing w:before="240"/>
      <w:jc w:val="center"/>
      <w:rPr>
        <w:color w:val="0070C0"/>
      </w:rPr>
    </w:pPr>
    <w:r w:rsidRPr="0064052C">
      <w:rPr>
        <w:noProof/>
        <w:color w:val="0070C0"/>
        <w:lang w:eastAsia="en-US"/>
      </w:rPr>
      <w:drawing>
        <wp:anchor distT="0" distB="0" distL="114300" distR="114300" simplePos="0" relativeHeight="251658240" behindDoc="0" locked="0" layoutInCell="1" allowOverlap="1" wp14:anchorId="139D4653" wp14:editId="139F93E1">
          <wp:simplePos x="0" y="0"/>
          <wp:positionH relativeFrom="column">
            <wp:posOffset>2752725</wp:posOffset>
          </wp:positionH>
          <wp:positionV relativeFrom="paragraph">
            <wp:posOffset>650240</wp:posOffset>
          </wp:positionV>
          <wp:extent cx="438912" cy="276973"/>
          <wp:effectExtent l="0" t="0" r="0" b="8890"/>
          <wp:wrapTopAndBottom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052C">
      <w:rPr>
        <w:color w:val="0070C0"/>
      </w:rPr>
      <w:t>St. Vincent’s Seminary</w:t>
    </w:r>
    <w:r w:rsidR="00E810C1">
      <w:rPr>
        <w:color w:val="0070C0"/>
      </w:rPr>
      <w:t xml:space="preserve"> 500 East Chelten</w:t>
    </w:r>
    <w:r w:rsidRPr="0064052C">
      <w:rPr>
        <w:color w:val="0070C0"/>
      </w:rPr>
      <w:t xml:space="preserve"> </w:t>
    </w:r>
    <w:r w:rsidR="00E810C1" w:rsidRPr="0064052C">
      <w:rPr>
        <w:color w:val="0070C0"/>
      </w:rPr>
      <w:t>Avenue Philadelphia</w:t>
    </w:r>
    <w:r w:rsidRPr="0064052C">
      <w:rPr>
        <w:color w:val="0070C0"/>
      </w:rPr>
      <w:t xml:space="preserve">, PA </w:t>
    </w:r>
    <w:r w:rsidR="00E810C1" w:rsidRPr="0064052C">
      <w:rPr>
        <w:color w:val="0070C0"/>
      </w:rPr>
      <w:t>19144</w:t>
    </w:r>
    <w:r w:rsidR="00E810C1">
      <w:rPr>
        <w:color w:val="0070C0"/>
      </w:rPr>
      <w:t xml:space="preserve"> 215-713-2458/fax 215-713-2433</w:t>
    </w:r>
  </w:p>
  <w:p w14:paraId="106D7624" w14:textId="77777777" w:rsidR="0064052C" w:rsidRDefault="006405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DB63E" w14:textId="77777777" w:rsidR="00D865F6" w:rsidRDefault="00D865F6" w:rsidP="0064052C">
      <w:pPr>
        <w:spacing w:after="0" w:line="240" w:lineRule="auto"/>
      </w:pPr>
      <w:r>
        <w:separator/>
      </w:r>
    </w:p>
  </w:footnote>
  <w:footnote w:type="continuationSeparator" w:id="0">
    <w:p w14:paraId="4FB3424E" w14:textId="77777777" w:rsidR="00D865F6" w:rsidRDefault="00D865F6" w:rsidP="00640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1MjS0NDUxsTAyMDdV0lEKTi0uzszPAykwqQUAlvpQoCwAAAA="/>
  </w:docVars>
  <w:rsids>
    <w:rsidRoot w:val="006A0F2D"/>
    <w:rsid w:val="000E0A47"/>
    <w:rsid w:val="001045D1"/>
    <w:rsid w:val="00147216"/>
    <w:rsid w:val="00197613"/>
    <w:rsid w:val="001A5D03"/>
    <w:rsid w:val="001D5730"/>
    <w:rsid w:val="002156D7"/>
    <w:rsid w:val="002941CB"/>
    <w:rsid w:val="002B5ABA"/>
    <w:rsid w:val="003C65C3"/>
    <w:rsid w:val="00430186"/>
    <w:rsid w:val="005157B6"/>
    <w:rsid w:val="0064052C"/>
    <w:rsid w:val="006A0F2D"/>
    <w:rsid w:val="00717CD6"/>
    <w:rsid w:val="007C5D3E"/>
    <w:rsid w:val="00841F1D"/>
    <w:rsid w:val="008E35FD"/>
    <w:rsid w:val="00AC3A6F"/>
    <w:rsid w:val="00C12A02"/>
    <w:rsid w:val="00CA446F"/>
    <w:rsid w:val="00D153A0"/>
    <w:rsid w:val="00D64E5E"/>
    <w:rsid w:val="00D865F6"/>
    <w:rsid w:val="00DC307B"/>
    <w:rsid w:val="00E810C1"/>
    <w:rsid w:val="00F14180"/>
    <w:rsid w:val="00F5741C"/>
    <w:rsid w:val="00F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012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52C"/>
  </w:style>
  <w:style w:type="paragraph" w:styleId="Footer">
    <w:name w:val="footer"/>
    <w:basedOn w:val="Normal"/>
    <w:link w:val="FooterChar"/>
    <w:uiPriority w:val="99"/>
    <w:unhideWhenUsed/>
    <w:rsid w:val="0064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5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52C"/>
  </w:style>
  <w:style w:type="paragraph" w:styleId="Footer">
    <w:name w:val="footer"/>
    <w:basedOn w:val="Normal"/>
    <w:link w:val="FooterChar"/>
    <w:uiPriority w:val="99"/>
    <w:unhideWhenUsed/>
    <w:rsid w:val="0064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tenatioanlmma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amminter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2037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 Carl Pieber</dc:creator>
  <cp:keywords/>
  <cp:lastModifiedBy>Monica Watson</cp:lastModifiedBy>
  <cp:revision>3</cp:revision>
  <dcterms:created xsi:type="dcterms:W3CDTF">2018-04-24T14:25:00Z</dcterms:created>
  <dcterms:modified xsi:type="dcterms:W3CDTF">2018-05-08T16:18:00Z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