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90" w:rsidRDefault="00FD6090" w:rsidP="00FD6090">
      <w:r>
        <w:rPr>
          <w:b/>
        </w:rPr>
        <w:t xml:space="preserve">LA </w:t>
      </w:r>
      <w:bookmarkStart w:id="0" w:name="_GoBack"/>
      <w:bookmarkEnd w:id="0"/>
      <w:r>
        <w:rPr>
          <w:b/>
        </w:rPr>
        <w:t>MEDAGLIA  MIRACOLOSA  SPIEGATA</w:t>
      </w:r>
    </w:p>
    <w:p w:rsidR="00FD6090" w:rsidRDefault="00FD6090" w:rsidP="00FD6090">
      <w:pPr>
        <w:jc w:val="both"/>
      </w:pPr>
      <w:r>
        <w:t xml:space="preserve">Fin dagli inizi della Chiesa, c’è sempre stata venerazione alla Vergine Maria e una crescente espansione della comprensione del ruolo che Lei ricopre nella storia della nostra salvezza. Sulla Croce, Gesù diede Maria a noi come nostra Madre. Nel 431, il Concilio di Efeso proclamò il dogma mariano che Maria è la Madre di Dio. Non c’è quindi sorpresa se nel 1830 Maria dava Lei stessa a Caterina e alla Chiesa l’invocazione: </w:t>
      </w:r>
      <w:r>
        <w:rPr>
          <w:i/>
        </w:rPr>
        <w:t>“</w:t>
      </w:r>
      <w:r>
        <w:rPr>
          <w:b/>
          <w:i/>
        </w:rPr>
        <w:t>O Maria, concepita senza peccato, prega per noi che ricorriamo a Te!”.</w:t>
      </w:r>
      <w:r>
        <w:t xml:space="preserve"> Questo messaggio precede il dogma della Chiesa di </w:t>
      </w:r>
      <w:proofErr w:type="gramStart"/>
      <w:r>
        <w:t>24</w:t>
      </w:r>
      <w:proofErr w:type="gramEnd"/>
      <w:r>
        <w:t xml:space="preserve"> anni. L’8 dicembre 1854, con la Bolla </w:t>
      </w:r>
      <w:proofErr w:type="gramStart"/>
      <w:r>
        <w:t>Papale</w:t>
      </w:r>
      <w:proofErr w:type="gramEnd"/>
      <w:r>
        <w:t xml:space="preserve"> </w:t>
      </w:r>
      <w:proofErr w:type="spellStart"/>
      <w:r>
        <w:rPr>
          <w:i/>
        </w:rPr>
        <w:t>Ineffabilis</w:t>
      </w:r>
      <w:proofErr w:type="spellEnd"/>
      <w:r>
        <w:t>, Papa Pio IX solennemente proclamò il Dogma dell’Immacolata Concezione:”…..</w:t>
      </w:r>
      <w:r>
        <w:rPr>
          <w:i/>
        </w:rPr>
        <w:t xml:space="preserve">Noi dichiariamo, pronunciamo e definiamo che la dottrina la quale asserisce che la Benedetta Vergine Maria, dal primo momento della sua concezione, per una singolare grazia e privilegio dell’Onnipotente Dio, e in visione dei meriti di Gesù Cristo, Salvatore dell’umanità, fu preservata e liberata da ogni macchia del peccato originale. </w:t>
      </w:r>
      <w:proofErr w:type="gramStart"/>
      <w:r>
        <w:rPr>
          <w:i/>
        </w:rPr>
        <w:t>E’ una dottrina rivelata da Dio, per questa ragione deve essere creduta fermamente e costantemente da tutti i fedeli”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(DS</w:t>
      </w:r>
      <w:proofErr w:type="gramEnd"/>
      <w:r>
        <w:rPr>
          <w:i/>
        </w:rPr>
        <w:t xml:space="preserve"> 2803). </w:t>
      </w:r>
      <w:r>
        <w:t xml:space="preserve">Quattro anni dopo, nel 1858, la Beata Vergine confermò questo suo privilegio a Lourdes, quando apparve a Bernardette </w:t>
      </w:r>
      <w:proofErr w:type="spellStart"/>
      <w:r>
        <w:t>Soubirous</w:t>
      </w:r>
      <w:proofErr w:type="spellEnd"/>
      <w:r>
        <w:t xml:space="preserve">, dicendole, </w:t>
      </w:r>
      <w:r>
        <w:rPr>
          <w:i/>
        </w:rPr>
        <w:t>“Io sono l’Immacolata Concezione”.</w:t>
      </w:r>
    </w:p>
    <w:p w:rsidR="00FD6090" w:rsidRDefault="00FD6090" w:rsidP="00FD6090">
      <w:pPr>
        <w:jc w:val="both"/>
      </w:pPr>
      <w:r>
        <w:t>Le parole e le immagini</w:t>
      </w:r>
      <w:r>
        <w:rPr>
          <w:b/>
        </w:rPr>
        <w:t xml:space="preserve"> sul fronte della Medaglia Miracolosa, </w:t>
      </w:r>
      <w:r>
        <w:rPr>
          <w:b/>
          <w:i/>
        </w:rPr>
        <w:t>“O Maria, concepita senza peccato, prega per noi che ricorriamo a Te”,</w:t>
      </w:r>
      <w:r>
        <w:t xml:space="preserve"> </w:t>
      </w:r>
      <w:proofErr w:type="gramStart"/>
      <w:r>
        <w:t>esprimono</w:t>
      </w:r>
      <w:proofErr w:type="gramEnd"/>
      <w:r>
        <w:t xml:space="preserve"> un messaggio con molti aspetti strettamente connessi. </w:t>
      </w:r>
      <w:r>
        <w:rPr>
          <w:b/>
        </w:rPr>
        <w:t xml:space="preserve">L’identità di Maria è esplicitamente rivelata a noi con queste parole; la </w:t>
      </w:r>
      <w:proofErr w:type="spellStart"/>
      <w:r>
        <w:rPr>
          <w:b/>
        </w:rPr>
        <w:t>Vergie</w:t>
      </w:r>
      <w:proofErr w:type="spellEnd"/>
      <w:r>
        <w:rPr>
          <w:b/>
        </w:rPr>
        <w:t xml:space="preserve"> Maria era Immacolata dal momento della sua concezione.</w:t>
      </w:r>
      <w:r>
        <w:t xml:space="preserve"> Inoltre, il potere rispetto la sua intercessione per quelli che la pregano viene da questo privilegio, derivato dai meriti della Passione di suo Figlio Gesù Cristo.</w:t>
      </w:r>
    </w:p>
    <w:p w:rsidR="00FD6090" w:rsidRDefault="00FD6090" w:rsidP="00FD6090">
      <w:pPr>
        <w:jc w:val="both"/>
      </w:pPr>
      <w:r>
        <w:t xml:space="preserve">Sempre sul fronte della Medaglia, Maria sta su mezza sfera rappresentante la terra e sta schiacciando la testa di un serpente. Questo ci ricorda la buona notizia della prima promessa di Dio di salvarci </w:t>
      </w:r>
      <w:proofErr w:type="gramStart"/>
      <w:r>
        <w:t xml:space="preserve">( </w:t>
      </w:r>
      <w:proofErr w:type="gramEnd"/>
      <w:r>
        <w:t>conosciuta anche come “</w:t>
      </w:r>
      <w:proofErr w:type="spellStart"/>
      <w:r>
        <w:rPr>
          <w:i/>
        </w:rPr>
        <w:t>Protevangelium</w:t>
      </w:r>
      <w:proofErr w:type="spellEnd"/>
      <w:r>
        <w:rPr>
          <w:i/>
        </w:rPr>
        <w:t xml:space="preserve">”) </w:t>
      </w:r>
      <w:r>
        <w:t>contenuta nella Genesi 3:15: “</w:t>
      </w:r>
      <w:r>
        <w:rPr>
          <w:u w:val="single"/>
        </w:rPr>
        <w:t>Io porrò inimicizia tra te e la donna, fra la tua discendenza e la sua; essa ti schiaccerà il capo e tu la insidierai al calcagno</w:t>
      </w:r>
      <w:r>
        <w:t>”.</w:t>
      </w:r>
    </w:p>
    <w:p w:rsidR="00FD6090" w:rsidRDefault="00FD6090" w:rsidP="00FD6090">
      <w:pPr>
        <w:jc w:val="both"/>
      </w:pPr>
      <w:r>
        <w:t xml:space="preserve">Per Ebrei e Cristiani, il serpente personifica satana e le forze del male. Maria ci chiama </w:t>
      </w:r>
      <w:proofErr w:type="gramStart"/>
      <w:r>
        <w:t>ad</w:t>
      </w:r>
      <w:proofErr w:type="gramEnd"/>
      <w:r>
        <w:t xml:space="preserve"> entrare con Lei nell’amore sacrifico di Dio nel mondo, che si oppone al materialismo. Questo richiede la vera grazia della conversione che i cristiani chiederebbero a Maria.</w:t>
      </w:r>
    </w:p>
    <w:p w:rsidR="00FD6090" w:rsidRDefault="00FD6090" w:rsidP="00FD6090">
      <w:pPr>
        <w:jc w:val="both"/>
      </w:pPr>
      <w:r>
        <w:t xml:space="preserve">Le mani della Benedetta Vergine sono aperte e dalle sue dita scendono raggi di luce. Maria spiega a Caterina che queste luci rappresentano le grazie date a quelli che le chiedono, è un’indicazione che la grazia di Dio scorre </w:t>
      </w:r>
      <w:proofErr w:type="spellStart"/>
      <w:r>
        <w:t>attaverso</w:t>
      </w:r>
      <w:proofErr w:type="spellEnd"/>
      <w:r>
        <w:t xml:space="preserve"> Maria a noi, non diversa dalla grazia che incarnò Gesù Cristo in Lei.</w:t>
      </w:r>
    </w:p>
    <w:p w:rsidR="00FD6090" w:rsidRDefault="00FD6090" w:rsidP="00FD6090">
      <w:pPr>
        <w:jc w:val="both"/>
      </w:pPr>
      <w:r>
        <w:t xml:space="preserve">Sul </w:t>
      </w:r>
      <w:r>
        <w:rPr>
          <w:b/>
        </w:rPr>
        <w:t>retro della Medaglia</w:t>
      </w:r>
      <w:r>
        <w:t xml:space="preserve">, una lettera con una croce ci introduce </w:t>
      </w:r>
      <w:proofErr w:type="gramStart"/>
      <w:r>
        <w:t>ad</w:t>
      </w:r>
      <w:proofErr w:type="gramEnd"/>
      <w:r>
        <w:t xml:space="preserve"> un </w:t>
      </w:r>
      <w:proofErr w:type="spellStart"/>
      <w:r>
        <w:t>sibolo</w:t>
      </w:r>
      <w:proofErr w:type="spellEnd"/>
      <w:r>
        <w:t xml:space="preserve"> di Maria e Gesù.  La lettera </w:t>
      </w:r>
      <w:r>
        <w:rPr>
          <w:b/>
        </w:rPr>
        <w:t>M</w:t>
      </w:r>
      <w:r>
        <w:t xml:space="preserve"> è sormontata da una croce. La M è l’iniziale di Maria e la croce è la Croce di Cristo. Questi due simboli </w:t>
      </w:r>
      <w:proofErr w:type="spellStart"/>
      <w:r>
        <w:t>intersicati</w:t>
      </w:r>
      <w:proofErr w:type="spellEnd"/>
      <w:r>
        <w:t xml:space="preserve"> tra loro, significano l’inseparabile relazione che unisce Cristo alla sua Santa Madre. Maria è associata con la missione della salvezza umana </w:t>
      </w:r>
      <w:r>
        <w:lastRenderedPageBreak/>
        <w:t>attraverso suo Figlio Gesù. E’ attraverso la sua compassione e sofferenza che Lei unisce se stessa a Cristo.</w:t>
      </w:r>
    </w:p>
    <w:p w:rsidR="00FD6090" w:rsidRDefault="00FD6090" w:rsidP="00FD6090">
      <w:pPr>
        <w:jc w:val="both"/>
      </w:pPr>
      <w:r>
        <w:t xml:space="preserve">Sotto ci sono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cuori</w:t>
      </w:r>
      <w:r>
        <w:t xml:space="preserve">: uno circondato da una corona di spine e l’altro trafitto da una spada. Il cuore coronato di spine è il Sacro Cuore di Gesù. Esso rappresenta il suo amore appassionato per l’umanità. Il cuore trapassato dalla spada è il Cuore Immacolato di Maria sua Madre. Esso richiama la profezia di Simeone, il giorno che Giuseppe e Maria </w:t>
      </w:r>
      <w:proofErr w:type="gramStart"/>
      <w:r>
        <w:t>presentarono</w:t>
      </w:r>
      <w:proofErr w:type="gramEnd"/>
      <w:r>
        <w:t xml:space="preserve"> Gesù al Tempio.  Questi </w:t>
      </w:r>
      <w:proofErr w:type="gramStart"/>
      <w:r>
        <w:t>2</w:t>
      </w:r>
      <w:proofErr w:type="gramEnd"/>
      <w:r>
        <w:t xml:space="preserve"> Cuori raffigurati fianco a fianco indicano che la vita di Maria è intimamente legata a Gesù.</w:t>
      </w:r>
    </w:p>
    <w:p w:rsidR="00FD6090" w:rsidRPr="00B30F02" w:rsidRDefault="00FD6090" w:rsidP="00FD6090">
      <w:pPr>
        <w:jc w:val="both"/>
      </w:pPr>
      <w:r>
        <w:t xml:space="preserve">Infine, </w:t>
      </w:r>
      <w:proofErr w:type="gramStart"/>
      <w:r>
        <w:rPr>
          <w:b/>
        </w:rPr>
        <w:t>12</w:t>
      </w:r>
      <w:proofErr w:type="gramEnd"/>
      <w:r>
        <w:rPr>
          <w:b/>
        </w:rPr>
        <w:t xml:space="preserve"> stelle</w:t>
      </w:r>
      <w:r>
        <w:t xml:space="preserve"> situate sul rovescio della Medaglia intorno al suo bordo. Esse possono rappresentare </w:t>
      </w:r>
      <w:proofErr w:type="gramStart"/>
      <w:r>
        <w:t>2</w:t>
      </w:r>
      <w:proofErr w:type="gramEnd"/>
      <w:r>
        <w:t xml:space="preserve"> entità: le 12 Tribù d’Israele (ciò lega il Vecchio Testamento alla Medaglia); e i 12 Apostoli, che fondarono la Chiesa.  Appartenere alla Chiesa </w:t>
      </w:r>
      <w:proofErr w:type="gramStart"/>
      <w:r>
        <w:t>è</w:t>
      </w:r>
      <w:proofErr w:type="gramEnd"/>
      <w:r>
        <w:t xml:space="preserve"> amare Cristo e partecipare alla Sua Passione per la salvezza del mondo. Ogni persona battezzata è invitata a diventare una parte della Missione di Cristo tramite l’unione del suo cuore</w:t>
      </w:r>
      <w:proofErr w:type="gramStart"/>
      <w:r>
        <w:t xml:space="preserve">  </w:t>
      </w:r>
      <w:proofErr w:type="gramEnd"/>
      <w:r>
        <w:t xml:space="preserve">ai 2 cuori di Gesù e Maria. La Medaglia ci chiama a scegliere, come fecero Cristo e Maria, il cammino di amore verso i nostri nemici, fino al totale sacrificio di se stesso.    </w:t>
      </w:r>
      <w:r>
        <w:rPr>
          <w:u w:val="single"/>
        </w:rPr>
        <w:t xml:space="preserve"> </w:t>
      </w:r>
      <w:r>
        <w:t xml:space="preserve"> </w:t>
      </w:r>
    </w:p>
    <w:p w:rsidR="00B9676A" w:rsidRDefault="00B9676A"/>
    <w:sectPr w:rsidR="00B9676A" w:rsidSect="003204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0"/>
    <w:rsid w:val="003204A6"/>
    <w:rsid w:val="00B9676A"/>
    <w:rsid w:val="00FD6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90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90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3684</Characters>
  <Application>Microsoft Macintosh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Monica Watson</cp:lastModifiedBy>
  <cp:revision>1</cp:revision>
  <dcterms:created xsi:type="dcterms:W3CDTF">2017-10-19T19:49:00Z</dcterms:created>
  <dcterms:modified xsi:type="dcterms:W3CDTF">2017-10-19T19:49:00Z</dcterms:modified>
  <cp:category/>
</cp:coreProperties>
</file>